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81" w:rsidRDefault="004D0F4F" w:rsidP="002678FA">
      <w:r>
        <w:rPr>
          <w:noProof/>
          <w:lang w:eastAsia="nn-NO"/>
        </w:rPr>
        <w:drawing>
          <wp:anchor distT="0" distB="0" distL="114300" distR="114300" simplePos="0" relativeHeight="251659264" behindDoc="1" locked="0" layoutInCell="1" allowOverlap="1" wp14:anchorId="33D11D44" wp14:editId="785C9629">
            <wp:simplePos x="0" y="0"/>
            <wp:positionH relativeFrom="column">
              <wp:posOffset>4048125</wp:posOffset>
            </wp:positionH>
            <wp:positionV relativeFrom="paragraph">
              <wp:posOffset>-85725</wp:posOffset>
            </wp:positionV>
            <wp:extent cx="2390400" cy="1476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lokal_grø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8FA">
        <w:br w:type="textWrapping" w:clear="all"/>
      </w:r>
    </w:p>
    <w:p w:rsidR="002678FA" w:rsidRDefault="002678FA" w:rsidP="002C3EAE">
      <w:pPr>
        <w:rPr>
          <w:b/>
          <w:sz w:val="36"/>
          <w:szCs w:val="36"/>
        </w:rPr>
      </w:pPr>
    </w:p>
    <w:p w:rsidR="002678FA" w:rsidRDefault="002678FA" w:rsidP="002C3EAE">
      <w:pPr>
        <w:rPr>
          <w:b/>
          <w:sz w:val="36"/>
          <w:szCs w:val="36"/>
        </w:rPr>
      </w:pPr>
    </w:p>
    <w:p w:rsidR="00146681" w:rsidRPr="004D0F4F" w:rsidRDefault="00146681" w:rsidP="002C3EAE">
      <w:pPr>
        <w:rPr>
          <w:b/>
          <w:sz w:val="36"/>
          <w:szCs w:val="36"/>
        </w:rPr>
      </w:pPr>
      <w:r w:rsidRPr="004D0F4F">
        <w:rPr>
          <w:b/>
          <w:sz w:val="36"/>
          <w:szCs w:val="36"/>
        </w:rPr>
        <w:t xml:space="preserve">Julegåver som </w:t>
      </w:r>
      <w:proofErr w:type="spellStart"/>
      <w:r w:rsidRPr="004D0F4F">
        <w:rPr>
          <w:b/>
          <w:sz w:val="36"/>
          <w:szCs w:val="36"/>
        </w:rPr>
        <w:t>varmer</w:t>
      </w:r>
      <w:proofErr w:type="spellEnd"/>
      <w:r w:rsidRPr="004D0F4F">
        <w:rPr>
          <w:b/>
          <w:sz w:val="36"/>
          <w:szCs w:val="36"/>
        </w:rPr>
        <w:t xml:space="preserve"> og gleder!</w:t>
      </w:r>
    </w:p>
    <w:p w:rsidR="00146681" w:rsidRPr="004D0F4F" w:rsidRDefault="00146681" w:rsidP="002C3EAE">
      <w:pPr>
        <w:rPr>
          <w:sz w:val="28"/>
          <w:szCs w:val="28"/>
        </w:rPr>
      </w:pPr>
      <w:r w:rsidRPr="004D0F4F">
        <w:rPr>
          <w:sz w:val="28"/>
          <w:szCs w:val="28"/>
        </w:rPr>
        <w:t xml:space="preserve">Vil du vera med å gi ei julegåve til barn, ungdom og </w:t>
      </w:r>
      <w:proofErr w:type="spellStart"/>
      <w:r w:rsidRPr="004D0F4F">
        <w:rPr>
          <w:sz w:val="28"/>
          <w:szCs w:val="28"/>
        </w:rPr>
        <w:t>familier</w:t>
      </w:r>
      <w:proofErr w:type="spellEnd"/>
      <w:r w:rsidRPr="004D0F4F">
        <w:rPr>
          <w:sz w:val="28"/>
          <w:szCs w:val="28"/>
        </w:rPr>
        <w:t xml:space="preserve"> som slik økonomisk?</w:t>
      </w:r>
    </w:p>
    <w:p w:rsidR="00146681" w:rsidRPr="004D0F4F" w:rsidRDefault="00146681" w:rsidP="002C3EAE">
      <w:pPr>
        <w:rPr>
          <w:sz w:val="28"/>
          <w:szCs w:val="28"/>
        </w:rPr>
      </w:pPr>
      <w:r w:rsidRPr="004D0F4F">
        <w:rPr>
          <w:sz w:val="28"/>
          <w:szCs w:val="28"/>
        </w:rPr>
        <w:t xml:space="preserve">Julegåver med mykje omtanke </w:t>
      </w:r>
      <w:proofErr w:type="spellStart"/>
      <w:r w:rsidRPr="004D0F4F">
        <w:rPr>
          <w:sz w:val="28"/>
          <w:szCs w:val="28"/>
        </w:rPr>
        <w:t>varmer</w:t>
      </w:r>
      <w:proofErr w:type="spellEnd"/>
      <w:r w:rsidRPr="004D0F4F">
        <w:rPr>
          <w:sz w:val="28"/>
          <w:szCs w:val="28"/>
        </w:rPr>
        <w:t xml:space="preserve"> ekstra godt i juletida.</w:t>
      </w:r>
    </w:p>
    <w:p w:rsidR="002C3EAE" w:rsidRPr="004D0F4F" w:rsidRDefault="00146681" w:rsidP="004D0F4F">
      <w:pPr>
        <w:rPr>
          <w:sz w:val="28"/>
          <w:szCs w:val="28"/>
        </w:rPr>
      </w:pPr>
      <w:r w:rsidRPr="004D0F4F">
        <w:rPr>
          <w:sz w:val="28"/>
          <w:szCs w:val="28"/>
        </w:rPr>
        <w:t>Gåvene kan vera til barn/ungdom men kan også vera ei familiegåve</w:t>
      </w:r>
      <w:r w:rsidR="004D0F4F">
        <w:rPr>
          <w:sz w:val="28"/>
          <w:szCs w:val="28"/>
        </w:rPr>
        <w:t xml:space="preserve"> og d</w:t>
      </w:r>
      <w:r w:rsidR="004D0F4F" w:rsidRPr="004D0F4F">
        <w:rPr>
          <w:sz w:val="28"/>
          <w:szCs w:val="28"/>
        </w:rPr>
        <w:t>et er ikkje storleiken so</w:t>
      </w:r>
      <w:r w:rsidR="004D0F4F">
        <w:rPr>
          <w:sz w:val="28"/>
          <w:szCs w:val="28"/>
        </w:rPr>
        <w:t>m tel, eller prislappen på gåva</w:t>
      </w:r>
      <w:r w:rsidRPr="004D0F4F">
        <w:rPr>
          <w:sz w:val="28"/>
          <w:szCs w:val="28"/>
        </w:rPr>
        <w:t xml:space="preserve">. Julegåvene skal vera innpakka og merka med alder og kjønn el familie og kan leggjast under juletreet på Tysnes Rådhus (resepsjonen)  måndag 28. nov – fredag  16. </w:t>
      </w:r>
      <w:proofErr w:type="spellStart"/>
      <w:r w:rsidRPr="004D0F4F">
        <w:rPr>
          <w:sz w:val="28"/>
          <w:szCs w:val="28"/>
        </w:rPr>
        <w:t>des</w:t>
      </w:r>
      <w:proofErr w:type="spellEnd"/>
      <w:r w:rsidRPr="004D0F4F">
        <w:rPr>
          <w:sz w:val="28"/>
          <w:szCs w:val="28"/>
        </w:rPr>
        <w:t xml:space="preserve">,  el ta kontakt med </w:t>
      </w:r>
      <w:proofErr w:type="spellStart"/>
      <w:r w:rsidRPr="004D0F4F">
        <w:rPr>
          <w:sz w:val="28"/>
          <w:szCs w:val="28"/>
        </w:rPr>
        <w:t>Frivilligsentralen</w:t>
      </w:r>
      <w:proofErr w:type="spellEnd"/>
      <w:r w:rsidRPr="004D0F4F">
        <w:rPr>
          <w:sz w:val="28"/>
          <w:szCs w:val="28"/>
        </w:rPr>
        <w:t xml:space="preserve"> på </w:t>
      </w:r>
      <w:proofErr w:type="spellStart"/>
      <w:r w:rsidRPr="004D0F4F">
        <w:rPr>
          <w:sz w:val="28"/>
          <w:szCs w:val="28"/>
        </w:rPr>
        <w:t>telf</w:t>
      </w:r>
      <w:proofErr w:type="spellEnd"/>
      <w:r w:rsidRPr="004D0F4F">
        <w:rPr>
          <w:sz w:val="28"/>
          <w:szCs w:val="28"/>
        </w:rPr>
        <w:t xml:space="preserve"> 94052087 / 99331168.</w:t>
      </w:r>
    </w:p>
    <w:p w:rsidR="00146681" w:rsidRPr="004D0F4F" w:rsidRDefault="00807E70" w:rsidP="002C3EAE">
      <w:pPr>
        <w:rPr>
          <w:sz w:val="28"/>
          <w:szCs w:val="28"/>
        </w:rPr>
      </w:pPr>
      <w:r w:rsidRPr="004D0F4F">
        <w:rPr>
          <w:sz w:val="28"/>
          <w:szCs w:val="28"/>
        </w:rPr>
        <w:t xml:space="preserve">Familie-barnevern og flyktningtenesta </w:t>
      </w:r>
      <w:proofErr w:type="spellStart"/>
      <w:r w:rsidRPr="004D0F4F">
        <w:rPr>
          <w:sz w:val="28"/>
          <w:szCs w:val="28"/>
        </w:rPr>
        <w:t>sørjer</w:t>
      </w:r>
      <w:proofErr w:type="spellEnd"/>
      <w:r w:rsidRPr="004D0F4F">
        <w:rPr>
          <w:sz w:val="28"/>
          <w:szCs w:val="28"/>
        </w:rPr>
        <w:t xml:space="preserve"> for at gåvene vert levert til </w:t>
      </w:r>
      <w:r w:rsidR="002E25AD">
        <w:rPr>
          <w:sz w:val="28"/>
          <w:szCs w:val="28"/>
        </w:rPr>
        <w:t>mottakarane</w:t>
      </w:r>
      <w:r w:rsidRPr="004D0F4F">
        <w:rPr>
          <w:sz w:val="28"/>
          <w:szCs w:val="28"/>
        </w:rPr>
        <w:t xml:space="preserve"> på ein god måte.</w:t>
      </w:r>
    </w:p>
    <w:p w:rsidR="00807E70" w:rsidRPr="004D0F4F" w:rsidRDefault="00807E70" w:rsidP="002C3EAE">
      <w:pPr>
        <w:rPr>
          <w:b/>
          <w:sz w:val="36"/>
          <w:szCs w:val="36"/>
        </w:rPr>
      </w:pPr>
      <w:r w:rsidRPr="004D0F4F">
        <w:rPr>
          <w:b/>
          <w:sz w:val="36"/>
          <w:szCs w:val="36"/>
        </w:rPr>
        <w:t>Jul for alle!</w:t>
      </w:r>
      <w:bookmarkStart w:id="0" w:name="_GoBack"/>
      <w:bookmarkEnd w:id="0"/>
    </w:p>
    <w:p w:rsidR="00807E70" w:rsidRPr="004D0F4F" w:rsidRDefault="00807E70" w:rsidP="002C3EAE">
      <w:pPr>
        <w:rPr>
          <w:sz w:val="28"/>
          <w:szCs w:val="28"/>
        </w:rPr>
      </w:pPr>
      <w:r w:rsidRPr="004D0F4F">
        <w:rPr>
          <w:sz w:val="28"/>
          <w:szCs w:val="28"/>
        </w:rPr>
        <w:t xml:space="preserve">Er du i ein familie el har barn/ungdom i ein vanskeleg økonomisk situasjon, er du hjarteleg velkommen til å melde deg som  </w:t>
      </w:r>
      <w:proofErr w:type="spellStart"/>
      <w:r w:rsidR="002E25AD">
        <w:rPr>
          <w:sz w:val="28"/>
          <w:szCs w:val="28"/>
        </w:rPr>
        <w:t>m</w:t>
      </w:r>
      <w:r w:rsidRPr="004D0F4F">
        <w:rPr>
          <w:sz w:val="28"/>
          <w:szCs w:val="28"/>
        </w:rPr>
        <w:t>ottaker</w:t>
      </w:r>
      <w:proofErr w:type="spellEnd"/>
      <w:r w:rsidRPr="004D0F4F">
        <w:rPr>
          <w:sz w:val="28"/>
          <w:szCs w:val="28"/>
        </w:rPr>
        <w:t xml:space="preserve"> av julegåver. Send ein e post til: </w:t>
      </w:r>
      <w:hyperlink r:id="rId6" w:history="1">
        <w:r w:rsidRPr="004D0F4F">
          <w:rPr>
            <w:rStyle w:val="Hyperkobling"/>
            <w:sz w:val="28"/>
            <w:szCs w:val="28"/>
          </w:rPr>
          <w:t>post@tysnes.frivilligsentral.no</w:t>
        </w:r>
      </w:hyperlink>
      <w:r w:rsidRPr="004D0F4F">
        <w:rPr>
          <w:sz w:val="28"/>
          <w:szCs w:val="28"/>
        </w:rPr>
        <w:t xml:space="preserve"> el ta kontakt på </w:t>
      </w:r>
      <w:proofErr w:type="spellStart"/>
      <w:r w:rsidRPr="004D0F4F">
        <w:rPr>
          <w:sz w:val="28"/>
          <w:szCs w:val="28"/>
        </w:rPr>
        <w:t>telf</w:t>
      </w:r>
      <w:proofErr w:type="spellEnd"/>
      <w:r w:rsidRPr="004D0F4F">
        <w:rPr>
          <w:sz w:val="28"/>
          <w:szCs w:val="28"/>
        </w:rPr>
        <w:t xml:space="preserve"> 94052087 / 99331168. Det me tren</w:t>
      </w:r>
      <w:r w:rsidR="004D0F4F">
        <w:rPr>
          <w:sz w:val="28"/>
          <w:szCs w:val="28"/>
        </w:rPr>
        <w:t>g</w:t>
      </w:r>
      <w:r w:rsidRPr="004D0F4F">
        <w:rPr>
          <w:sz w:val="28"/>
          <w:szCs w:val="28"/>
        </w:rPr>
        <w:t xml:space="preserve"> å vita er </w:t>
      </w:r>
      <w:proofErr w:type="spellStart"/>
      <w:r w:rsidRPr="004D0F4F">
        <w:rPr>
          <w:sz w:val="28"/>
          <w:szCs w:val="28"/>
        </w:rPr>
        <w:t>er</w:t>
      </w:r>
      <w:proofErr w:type="spellEnd"/>
      <w:r w:rsidRPr="004D0F4F">
        <w:rPr>
          <w:sz w:val="28"/>
          <w:szCs w:val="28"/>
        </w:rPr>
        <w:t xml:space="preserve"> t.d. alder på borna, kjønn og adresse for levering.</w:t>
      </w:r>
    </w:p>
    <w:p w:rsidR="00807E70" w:rsidRPr="004D0F4F" w:rsidRDefault="00807E70" w:rsidP="002C3EAE">
      <w:pPr>
        <w:rPr>
          <w:sz w:val="28"/>
          <w:szCs w:val="28"/>
        </w:rPr>
      </w:pPr>
      <w:r w:rsidRPr="004D0F4F">
        <w:rPr>
          <w:sz w:val="28"/>
          <w:szCs w:val="28"/>
        </w:rPr>
        <w:t>Frist for innmelding av behov:  15. desember.</w:t>
      </w:r>
    </w:p>
    <w:p w:rsidR="00807E70" w:rsidRDefault="00807E70" w:rsidP="002C3EAE">
      <w:pPr>
        <w:rPr>
          <w:sz w:val="28"/>
          <w:szCs w:val="28"/>
        </w:rPr>
      </w:pPr>
      <w:r w:rsidRPr="004D0F4F">
        <w:rPr>
          <w:sz w:val="28"/>
          <w:szCs w:val="28"/>
        </w:rPr>
        <w:t xml:space="preserve">Alle </w:t>
      </w:r>
      <w:proofErr w:type="spellStart"/>
      <w:r w:rsidRPr="004D0F4F">
        <w:rPr>
          <w:sz w:val="28"/>
          <w:szCs w:val="28"/>
        </w:rPr>
        <w:t>henvendelser</w:t>
      </w:r>
      <w:proofErr w:type="spellEnd"/>
      <w:r w:rsidRPr="004D0F4F">
        <w:rPr>
          <w:sz w:val="28"/>
          <w:szCs w:val="28"/>
        </w:rPr>
        <w:t xml:space="preserve"> vert behandla konfidensielt</w:t>
      </w:r>
      <w:r w:rsidR="004D0F4F" w:rsidRPr="004D0F4F">
        <w:rPr>
          <w:sz w:val="28"/>
          <w:szCs w:val="28"/>
        </w:rPr>
        <w:t>.</w:t>
      </w:r>
    </w:p>
    <w:p w:rsidR="007F6E14" w:rsidRDefault="007F6E14" w:rsidP="002C3EAE">
      <w:pPr>
        <w:rPr>
          <w:b/>
          <w:sz w:val="36"/>
          <w:szCs w:val="36"/>
        </w:rPr>
      </w:pPr>
      <w:r w:rsidRPr="007F6E14">
        <w:rPr>
          <w:b/>
          <w:sz w:val="36"/>
          <w:szCs w:val="36"/>
        </w:rPr>
        <w:t>Bytedag</w:t>
      </w:r>
    </w:p>
    <w:p w:rsidR="007F6E14" w:rsidRDefault="007F6E14" w:rsidP="002C3EAE">
      <w:pPr>
        <w:rPr>
          <w:sz w:val="28"/>
          <w:szCs w:val="28"/>
        </w:rPr>
      </w:pPr>
      <w:r w:rsidRPr="007F6E14">
        <w:rPr>
          <w:sz w:val="28"/>
          <w:szCs w:val="28"/>
        </w:rPr>
        <w:t xml:space="preserve">Me </w:t>
      </w:r>
      <w:r>
        <w:rPr>
          <w:sz w:val="28"/>
          <w:szCs w:val="28"/>
        </w:rPr>
        <w:t>vil også få til ein Bytedag i løpet av januar der ein kan byta sportsutstyr, leker, klede og liknande. Dette vert annonser når dag og lokal er bestemt.</w:t>
      </w:r>
    </w:p>
    <w:p w:rsidR="002678FA" w:rsidRPr="007F6E14" w:rsidRDefault="002678FA" w:rsidP="002C3EAE">
      <w:pPr>
        <w:rPr>
          <w:sz w:val="28"/>
          <w:szCs w:val="28"/>
        </w:rPr>
      </w:pPr>
      <w:r>
        <w:rPr>
          <w:noProof/>
          <w:sz w:val="28"/>
          <w:szCs w:val="28"/>
          <w:lang w:eastAsia="nn-NO"/>
        </w:rPr>
        <w:drawing>
          <wp:anchor distT="0" distB="0" distL="114300" distR="114300" simplePos="0" relativeHeight="251658240" behindDoc="1" locked="0" layoutInCell="1" allowOverlap="1" wp14:anchorId="30919231" wp14:editId="5BA22C0E">
            <wp:simplePos x="0" y="0"/>
            <wp:positionH relativeFrom="column">
              <wp:posOffset>971550</wp:posOffset>
            </wp:positionH>
            <wp:positionV relativeFrom="paragraph">
              <wp:posOffset>226060</wp:posOffset>
            </wp:positionV>
            <wp:extent cx="5075555" cy="2037080"/>
            <wp:effectExtent l="0" t="0" r="0" b="127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gå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E14" w:rsidRPr="007F6E14" w:rsidRDefault="007F6E14" w:rsidP="002C3EAE">
      <w:pPr>
        <w:rPr>
          <w:sz w:val="36"/>
          <w:szCs w:val="36"/>
        </w:rPr>
      </w:pPr>
    </w:p>
    <w:p w:rsidR="002C3EAE" w:rsidRDefault="002C3EAE" w:rsidP="002C3EAE"/>
    <w:sectPr w:rsidR="002C3EAE" w:rsidSect="007F6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AE"/>
    <w:rsid w:val="000174E1"/>
    <w:rsid w:val="000C2D68"/>
    <w:rsid w:val="00146681"/>
    <w:rsid w:val="002678FA"/>
    <w:rsid w:val="002C3EAE"/>
    <w:rsid w:val="002E25AD"/>
    <w:rsid w:val="004D0F4F"/>
    <w:rsid w:val="007F6E14"/>
    <w:rsid w:val="00807E70"/>
    <w:rsid w:val="00981F01"/>
    <w:rsid w:val="00E440A3"/>
    <w:rsid w:val="00E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7E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7E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@tysnes.frivilligsentra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8B5D8FA2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Clausen</dc:creator>
  <cp:lastModifiedBy>Ingrid Tysnes Stue</cp:lastModifiedBy>
  <cp:revision>2</cp:revision>
  <cp:lastPrinted>2016-11-24T10:21:00Z</cp:lastPrinted>
  <dcterms:created xsi:type="dcterms:W3CDTF">2016-11-24T13:36:00Z</dcterms:created>
  <dcterms:modified xsi:type="dcterms:W3CDTF">2016-11-24T13:36:00Z</dcterms:modified>
</cp:coreProperties>
</file>